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153" w:rsidRPr="00285153" w:rsidRDefault="00285153" w:rsidP="000F2C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453D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Федерация дартс Республики Саха (Якутия)</w:t>
      </w:r>
    </w:p>
    <w:p w:rsidR="00285153" w:rsidRPr="00CF2858" w:rsidRDefault="00285153" w:rsidP="000F2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8515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8515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Положение открытого турнира</w:t>
      </w:r>
      <w:r w:rsidRPr="00CF285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по дартс</w:t>
      </w:r>
    </w:p>
    <w:p w:rsidR="00CF2858" w:rsidRPr="00CF2858" w:rsidRDefault="00CF2858" w:rsidP="000F2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F285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Игра «Большой раунд»</w:t>
      </w:r>
    </w:p>
    <w:p w:rsidR="00285153" w:rsidRPr="00285153" w:rsidRDefault="00285153" w:rsidP="000F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85153" w:rsidRPr="00285153" w:rsidRDefault="00CF2858" w:rsidP="00CF285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285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</w:t>
      </w:r>
      <w:r w:rsidR="00285153" w:rsidRPr="002851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опуляризация </w:t>
      </w:r>
      <w:r w:rsidR="004A1576">
        <w:rPr>
          <w:rFonts w:ascii="Times New Roman" w:eastAsia="Times New Roman" w:hAnsi="Times New Roman" w:cs="Times New Roman"/>
          <w:color w:val="333333"/>
          <w:sz w:val="28"/>
          <w:szCs w:val="28"/>
        </w:rPr>
        <w:t>игры в дартс</w:t>
      </w:r>
      <w:r w:rsidR="00285153" w:rsidRPr="002851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одного из доступных видов физической активности </w:t>
      </w:r>
      <w:r w:rsidR="005A303A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285153" w:rsidRPr="002851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ведения активного спортивного образа жизни среди </w:t>
      </w:r>
      <w:r w:rsidR="004A1576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педагогических рабо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тников Республики Саха (Якутия), </w:t>
      </w:r>
      <w:r w:rsidR="00285153" w:rsidRPr="00285153">
        <w:rPr>
          <w:rFonts w:ascii="Times New Roman" w:eastAsia="Times New Roman" w:hAnsi="Times New Roman" w:cs="Times New Roman"/>
          <w:color w:val="333333"/>
          <w:sz w:val="28"/>
          <w:szCs w:val="28"/>
        </w:rPr>
        <w:t>выявление талантливых спортсменов.</w:t>
      </w:r>
    </w:p>
    <w:p w:rsidR="00285153" w:rsidRPr="00285153" w:rsidRDefault="00285153" w:rsidP="000F2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51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Место и время проведения:</w:t>
      </w:r>
    </w:p>
    <w:p w:rsidR="005A303A" w:rsidRPr="005A303A" w:rsidRDefault="00285153" w:rsidP="000F2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51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Соревнования </w:t>
      </w:r>
      <w:proofErr w:type="gramStart"/>
      <w:r w:rsidRPr="00341CE0">
        <w:rPr>
          <w:rFonts w:ascii="Times New Roman" w:eastAsia="Times New Roman" w:hAnsi="Times New Roman" w:cs="Times New Roman"/>
          <w:sz w:val="28"/>
          <w:szCs w:val="28"/>
        </w:rPr>
        <w:t>проводятся </w:t>
      </w:r>
      <w:r w:rsidRPr="00341CE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5A303A" w:rsidRPr="00341CE0">
        <w:rPr>
          <w:rFonts w:ascii="Times New Roman" w:eastAsia="Times New Roman" w:hAnsi="Times New Roman" w:cs="Times New Roman"/>
          <w:bCs/>
          <w:sz w:val="28"/>
          <w:szCs w:val="28"/>
        </w:rPr>
        <w:t>28</w:t>
      </w:r>
      <w:proofErr w:type="gramEnd"/>
      <w:r w:rsidR="005A303A" w:rsidRPr="00341CE0">
        <w:rPr>
          <w:rFonts w:ascii="Times New Roman" w:eastAsia="Times New Roman" w:hAnsi="Times New Roman" w:cs="Times New Roman"/>
          <w:bCs/>
          <w:sz w:val="28"/>
          <w:szCs w:val="28"/>
        </w:rPr>
        <w:t xml:space="preserve"> июня 2018 года</w:t>
      </w:r>
      <w:r w:rsidRPr="00341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51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proofErr w:type="spellStart"/>
      <w:r w:rsidR="005A303A" w:rsidRPr="005A303A">
        <w:rPr>
          <w:rFonts w:ascii="Times New Roman" w:eastAsia="Times New Roman" w:hAnsi="Times New Roman" w:cs="Times New Roman"/>
          <w:color w:val="333333"/>
          <w:sz w:val="28"/>
          <w:szCs w:val="28"/>
        </w:rPr>
        <w:t>с.Бердигестях</w:t>
      </w:r>
      <w:proofErr w:type="spellEnd"/>
      <w:r w:rsidRPr="002851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C453D6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5A303A" w:rsidRPr="005A303A">
        <w:rPr>
          <w:rFonts w:ascii="Times New Roman" w:eastAsia="Times New Roman" w:hAnsi="Times New Roman" w:cs="Times New Roman"/>
          <w:color w:val="333333"/>
          <w:sz w:val="28"/>
          <w:szCs w:val="28"/>
        </w:rPr>
        <w:t>арк</w:t>
      </w:r>
      <w:r w:rsidR="00C453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культуры и отдыха</w:t>
      </w:r>
      <w:r w:rsidRPr="002851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5A303A" w:rsidRPr="005A303A" w:rsidRDefault="00285153" w:rsidP="000F2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85153">
        <w:rPr>
          <w:rFonts w:ascii="Times New Roman" w:eastAsia="Times New Roman" w:hAnsi="Times New Roman" w:cs="Times New Roman"/>
          <w:color w:val="333333"/>
          <w:sz w:val="28"/>
          <w:szCs w:val="28"/>
        </w:rPr>
        <w:t>Мандатная комиссия </w:t>
      </w:r>
      <w:r w:rsidRPr="00341CE0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5A303A" w:rsidRPr="00341CE0">
        <w:rPr>
          <w:rFonts w:ascii="Times New Roman" w:eastAsia="Times New Roman" w:hAnsi="Times New Roman" w:cs="Times New Roman"/>
          <w:bCs/>
          <w:sz w:val="28"/>
          <w:szCs w:val="28"/>
        </w:rPr>
        <w:t>17:00</w:t>
      </w:r>
      <w:r w:rsidRPr="00341C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2858" w:rsidRPr="00341CE0">
        <w:rPr>
          <w:rFonts w:ascii="Times New Roman" w:eastAsia="Times New Roman" w:hAnsi="Times New Roman" w:cs="Times New Roman"/>
          <w:bCs/>
          <w:sz w:val="28"/>
          <w:szCs w:val="28"/>
        </w:rPr>
        <w:t>часов</w:t>
      </w:r>
      <w:r w:rsidR="00CF285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285153" w:rsidRDefault="00285153" w:rsidP="000F2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28515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Начало соревнований с </w:t>
      </w:r>
      <w:r w:rsidR="005A303A" w:rsidRPr="00341CE0">
        <w:rPr>
          <w:rFonts w:ascii="Times New Roman" w:eastAsia="Times New Roman" w:hAnsi="Times New Roman" w:cs="Times New Roman"/>
          <w:bCs/>
          <w:sz w:val="28"/>
          <w:szCs w:val="28"/>
        </w:rPr>
        <w:t>18:00</w:t>
      </w:r>
      <w:r w:rsidR="00CF2858" w:rsidRPr="00341CE0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часов.</w:t>
      </w:r>
    </w:p>
    <w:p w:rsidR="00CF2858" w:rsidRPr="00341CE0" w:rsidRDefault="00341CE0" w:rsidP="000F2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Место проведение стадион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ПКиО</w:t>
      </w:r>
      <w:bookmarkStart w:id="0" w:name="_GoBack"/>
      <w:bookmarkEnd w:id="0"/>
      <w:proofErr w:type="spellEnd"/>
    </w:p>
    <w:p w:rsidR="00285153" w:rsidRPr="00285153" w:rsidRDefault="00285153" w:rsidP="000F2C2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8515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Участники:</w:t>
      </w:r>
    </w:p>
    <w:p w:rsidR="00285153" w:rsidRPr="00285153" w:rsidRDefault="00285153" w:rsidP="000F2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51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участию допускаются все спортсмены подавшие заявку на участие в турнире по </w:t>
      </w:r>
      <w:proofErr w:type="spellStart"/>
      <w:r w:rsidRPr="00285153">
        <w:rPr>
          <w:rFonts w:ascii="Times New Roman" w:eastAsia="Times New Roman" w:hAnsi="Times New Roman" w:cs="Times New Roman"/>
          <w:color w:val="333333"/>
          <w:sz w:val="28"/>
          <w:szCs w:val="28"/>
        </w:rPr>
        <w:t>дартсу</w:t>
      </w:r>
      <w:proofErr w:type="spellEnd"/>
      <w:r w:rsidRPr="0028515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85153" w:rsidRPr="00285153" w:rsidRDefault="00285153" w:rsidP="000F2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5153">
        <w:rPr>
          <w:rFonts w:ascii="Times New Roman" w:eastAsia="Times New Roman" w:hAnsi="Times New Roman" w:cs="Times New Roman"/>
          <w:color w:val="333333"/>
          <w:sz w:val="28"/>
          <w:szCs w:val="28"/>
        </w:rPr>
        <w:t>Состязание за призовые места у мужчин и женщин производится раздельно.</w:t>
      </w:r>
    </w:p>
    <w:p w:rsidR="00285153" w:rsidRPr="00285153" w:rsidRDefault="00285153" w:rsidP="000F2C2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8515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Руководство и организация соревнования:</w:t>
      </w:r>
    </w:p>
    <w:p w:rsidR="00C95DD9" w:rsidRDefault="00285153" w:rsidP="000F2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51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Общее руководство подготовкой и проведением личного  первенства осуществляет </w:t>
      </w:r>
      <w:r w:rsidR="007E3462">
        <w:rPr>
          <w:rFonts w:ascii="Times New Roman" w:eastAsia="Times New Roman" w:hAnsi="Times New Roman" w:cs="Times New Roman"/>
          <w:color w:val="333333"/>
          <w:sz w:val="28"/>
          <w:szCs w:val="28"/>
        </w:rPr>
        <w:t>Феде</w:t>
      </w:r>
      <w:r w:rsidR="00C95DD9">
        <w:rPr>
          <w:rFonts w:ascii="Times New Roman" w:eastAsia="Times New Roman" w:hAnsi="Times New Roman" w:cs="Times New Roman"/>
          <w:color w:val="333333"/>
          <w:sz w:val="28"/>
          <w:szCs w:val="28"/>
        </w:rPr>
        <w:t>рация дартс Республики Саха (Якутия).</w:t>
      </w:r>
    </w:p>
    <w:p w:rsidR="00285153" w:rsidRPr="00285153" w:rsidRDefault="00285153" w:rsidP="000F2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5153">
        <w:rPr>
          <w:rFonts w:ascii="Times New Roman" w:eastAsia="Times New Roman" w:hAnsi="Times New Roman" w:cs="Times New Roman"/>
          <w:color w:val="333333"/>
          <w:sz w:val="28"/>
          <w:szCs w:val="28"/>
        </w:rPr>
        <w:t>Судейство осуществляет главный судья соревнований.  </w:t>
      </w:r>
    </w:p>
    <w:p w:rsidR="00285153" w:rsidRPr="00285153" w:rsidRDefault="00285153" w:rsidP="000F2C2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8515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Правила турнира:</w:t>
      </w:r>
    </w:p>
    <w:p w:rsidR="00285153" w:rsidRPr="00285153" w:rsidRDefault="00285153" w:rsidP="000F2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5153">
        <w:rPr>
          <w:rFonts w:ascii="Times New Roman" w:eastAsia="Times New Roman" w:hAnsi="Times New Roman" w:cs="Times New Roman"/>
          <w:color w:val="333333"/>
          <w:sz w:val="28"/>
          <w:szCs w:val="28"/>
        </w:rPr>
        <w:t>Рубеж – линия, от которой происходит метание дротиков до линии мишеней - составляет  2,37 м.</w:t>
      </w:r>
    </w:p>
    <w:p w:rsidR="00285153" w:rsidRPr="00285153" w:rsidRDefault="00285153" w:rsidP="000F2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5153">
        <w:rPr>
          <w:rFonts w:ascii="Times New Roman" w:eastAsia="Times New Roman" w:hAnsi="Times New Roman" w:cs="Times New Roman"/>
          <w:color w:val="333333"/>
          <w:sz w:val="28"/>
          <w:szCs w:val="28"/>
        </w:rPr>
        <w:t>Расстояние от пола до центра мишени составляет 173 см.</w:t>
      </w:r>
    </w:p>
    <w:p w:rsidR="00285153" w:rsidRPr="00285153" w:rsidRDefault="00285153" w:rsidP="000F2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5153">
        <w:rPr>
          <w:rFonts w:ascii="Times New Roman" w:eastAsia="Times New Roman" w:hAnsi="Times New Roman" w:cs="Times New Roman"/>
          <w:color w:val="333333"/>
          <w:sz w:val="28"/>
          <w:szCs w:val="28"/>
        </w:rPr>
        <w:t>Каждый игрок использует для бросков свои собственные дротики или выданные судьей.</w:t>
      </w:r>
    </w:p>
    <w:p w:rsidR="00285153" w:rsidRPr="00285153" w:rsidRDefault="00285153" w:rsidP="000F2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51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Участники соревнований вызываются на рубеж для выполнения бросков согласно </w:t>
      </w:r>
      <w:r w:rsidR="000F2C2A">
        <w:rPr>
          <w:rFonts w:ascii="Times New Roman" w:eastAsia="Times New Roman" w:hAnsi="Times New Roman" w:cs="Times New Roman"/>
          <w:color w:val="333333"/>
          <w:sz w:val="28"/>
          <w:szCs w:val="28"/>
        </w:rPr>
        <w:t>команде</w:t>
      </w:r>
      <w:r w:rsidRPr="002851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главного судьи.</w:t>
      </w:r>
    </w:p>
    <w:p w:rsidR="00285153" w:rsidRPr="00285153" w:rsidRDefault="00285153" w:rsidP="000F2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5153">
        <w:rPr>
          <w:rFonts w:ascii="Times New Roman" w:eastAsia="Times New Roman" w:hAnsi="Times New Roman" w:cs="Times New Roman"/>
          <w:color w:val="333333"/>
          <w:sz w:val="28"/>
          <w:szCs w:val="28"/>
        </w:rPr>
        <w:t>Каждому спортсмену отводится место на рубеже для метания дротиков и одна мишень.</w:t>
      </w:r>
    </w:p>
    <w:p w:rsidR="00285153" w:rsidRPr="00285153" w:rsidRDefault="000F2C2A" w:rsidP="000F2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0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Игра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285153" w:rsidRPr="002851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Большой раунд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285153" w:rsidRPr="00285153" w:rsidRDefault="00285153" w:rsidP="00C950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5153">
        <w:rPr>
          <w:rFonts w:ascii="Times New Roman" w:eastAsia="Times New Roman" w:hAnsi="Times New Roman" w:cs="Times New Roman"/>
          <w:color w:val="333333"/>
          <w:sz w:val="28"/>
          <w:szCs w:val="28"/>
        </w:rPr>
        <w:t>Игра ведётся по секторам от «1» до «20», включая «центр» (зелёное кольцо или «Булл»). В серии «21» по три дротика игрок пытается набрать наибольшую сумму очков, попеременно поражая зоны, начиная с «1», потом «2», «3» и т. д., включая центральную зону «Булл». Во время игры нужно четко соблюдать очередность зон, которая должна идти по нарастающей. При попадании в зону, не подходящую данной очередности, итог попадания не засчитывается. Задача каждого игрока за один подход (3 броска) поразить свой текущий сектор максимальное количество раз. Считаются попадания только в текущий сектор. При попадании в зону удвоения или утроения сектора, очки, соответственно, удваиваются или утраиваются. Выигрывает игрок, набравший наибольшее количество очков.</w:t>
      </w:r>
    </w:p>
    <w:p w:rsidR="00C950CE" w:rsidRDefault="00C950CE" w:rsidP="000F2C2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85153" w:rsidRPr="00285153" w:rsidRDefault="00285153" w:rsidP="000F2C2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8515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Порядок и правила подсчета очков:</w:t>
      </w:r>
    </w:p>
    <w:p w:rsidR="00285153" w:rsidRPr="00285153" w:rsidRDefault="00285153" w:rsidP="000F2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5153">
        <w:rPr>
          <w:rFonts w:ascii="Times New Roman" w:eastAsia="Times New Roman" w:hAnsi="Times New Roman" w:cs="Times New Roman"/>
          <w:color w:val="333333"/>
          <w:sz w:val="28"/>
          <w:szCs w:val="28"/>
        </w:rPr>
        <w:t>Подсчет очков и оглашение общего результата осуществляется  после каждого броска.</w:t>
      </w:r>
    </w:p>
    <w:p w:rsidR="00285153" w:rsidRPr="00285153" w:rsidRDefault="00285153" w:rsidP="000F2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5153">
        <w:rPr>
          <w:rFonts w:ascii="Times New Roman" w:eastAsia="Times New Roman" w:hAnsi="Times New Roman" w:cs="Times New Roman"/>
          <w:color w:val="333333"/>
          <w:sz w:val="28"/>
          <w:szCs w:val="28"/>
        </w:rPr>
        <w:t>Результаты заносятся в протокол по сериям.</w:t>
      </w:r>
    </w:p>
    <w:p w:rsidR="00285153" w:rsidRPr="00285153" w:rsidRDefault="00285153" w:rsidP="000F2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5153">
        <w:rPr>
          <w:rFonts w:ascii="Times New Roman" w:eastAsia="Times New Roman" w:hAnsi="Times New Roman" w:cs="Times New Roman"/>
          <w:color w:val="333333"/>
          <w:sz w:val="28"/>
          <w:szCs w:val="28"/>
        </w:rPr>
        <w:t>Все мишени разделены на сектора, которым присвоены числа от 1 до 20.</w:t>
      </w:r>
    </w:p>
    <w:p w:rsidR="00285153" w:rsidRPr="00285153" w:rsidRDefault="000F2C2A" w:rsidP="000F2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285153" w:rsidRPr="00285153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Внутреннее узкое кольцо означает утроение числа сектора и называется "</w:t>
      </w:r>
      <w:proofErr w:type="spellStart"/>
      <w:r w:rsidR="00285153" w:rsidRPr="00285153">
        <w:rPr>
          <w:rFonts w:ascii="Times New Roman" w:eastAsia="Times New Roman" w:hAnsi="Times New Roman" w:cs="Times New Roman"/>
          <w:color w:val="333333"/>
          <w:sz w:val="28"/>
          <w:szCs w:val="28"/>
        </w:rPr>
        <w:t>требл</w:t>
      </w:r>
      <w:proofErr w:type="spellEnd"/>
      <w:r w:rsidR="00285153" w:rsidRPr="00285153">
        <w:rPr>
          <w:rFonts w:ascii="Times New Roman" w:eastAsia="Times New Roman" w:hAnsi="Times New Roman" w:cs="Times New Roman"/>
          <w:color w:val="333333"/>
          <w:sz w:val="28"/>
          <w:szCs w:val="28"/>
        </w:rPr>
        <w:t>".</w:t>
      </w:r>
    </w:p>
    <w:p w:rsidR="00285153" w:rsidRPr="00285153" w:rsidRDefault="000F2C2A" w:rsidP="000F2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285153" w:rsidRPr="00285153">
        <w:rPr>
          <w:rFonts w:ascii="Times New Roman" w:eastAsia="Times New Roman" w:hAnsi="Times New Roman" w:cs="Times New Roman"/>
          <w:color w:val="333333"/>
          <w:sz w:val="28"/>
          <w:szCs w:val="28"/>
        </w:rPr>
        <w:t>Внешнее узкое кольцо означает удвоение числа сектора и называется "</w:t>
      </w:r>
      <w:proofErr w:type="spellStart"/>
      <w:r w:rsidR="00285153" w:rsidRPr="00285153">
        <w:rPr>
          <w:rFonts w:ascii="Times New Roman" w:eastAsia="Times New Roman" w:hAnsi="Times New Roman" w:cs="Times New Roman"/>
          <w:color w:val="333333"/>
          <w:sz w:val="28"/>
          <w:szCs w:val="28"/>
        </w:rPr>
        <w:t>дабл</w:t>
      </w:r>
      <w:proofErr w:type="spellEnd"/>
      <w:r w:rsidR="00285153" w:rsidRPr="00285153">
        <w:rPr>
          <w:rFonts w:ascii="Times New Roman" w:eastAsia="Times New Roman" w:hAnsi="Times New Roman" w:cs="Times New Roman"/>
          <w:color w:val="333333"/>
          <w:sz w:val="28"/>
          <w:szCs w:val="28"/>
        </w:rPr>
        <w:t>".</w:t>
      </w:r>
    </w:p>
    <w:p w:rsidR="00285153" w:rsidRPr="00285153" w:rsidRDefault="000F2C2A" w:rsidP="000F2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285153" w:rsidRPr="00285153">
        <w:rPr>
          <w:rFonts w:ascii="Times New Roman" w:eastAsia="Times New Roman" w:hAnsi="Times New Roman" w:cs="Times New Roman"/>
          <w:color w:val="333333"/>
          <w:sz w:val="28"/>
          <w:szCs w:val="28"/>
        </w:rPr>
        <w:t>Внешнему кольцу вокруг центра присвоено число "25".</w:t>
      </w:r>
    </w:p>
    <w:p w:rsidR="00285153" w:rsidRPr="00285153" w:rsidRDefault="000F2C2A" w:rsidP="000F2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285153" w:rsidRPr="00285153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Внутреннему центральному кружку присвоено число "50", и он называется "Булл-ай" или просто "булл" (яблочко).</w:t>
      </w:r>
    </w:p>
    <w:p w:rsidR="00285153" w:rsidRPr="00285153" w:rsidRDefault="00285153" w:rsidP="000F2C2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5153">
        <w:rPr>
          <w:rFonts w:ascii="Times New Roman" w:eastAsia="Times New Roman" w:hAnsi="Times New Roman" w:cs="Times New Roman"/>
          <w:color w:val="333333"/>
          <w:sz w:val="28"/>
          <w:szCs w:val="28"/>
        </w:rPr>
        <w:t>Распределение мест:</w:t>
      </w:r>
    </w:p>
    <w:p w:rsidR="00285153" w:rsidRPr="00285153" w:rsidRDefault="00285153" w:rsidP="009F7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51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личном зачете</w:t>
      </w:r>
    </w:p>
    <w:p w:rsidR="00285153" w:rsidRPr="00285153" w:rsidRDefault="00285153" w:rsidP="009F7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5153">
        <w:rPr>
          <w:rFonts w:ascii="Times New Roman" w:eastAsia="Times New Roman" w:hAnsi="Times New Roman" w:cs="Times New Roman"/>
          <w:color w:val="333333"/>
          <w:sz w:val="28"/>
          <w:szCs w:val="28"/>
        </w:rPr>
        <w:t>Распределение мест осуществляется по наибольшему количеству очков, набранных участниками соревнований. Распределение мест среди мужчин и женщин производится раздельно.</w:t>
      </w:r>
    </w:p>
    <w:p w:rsidR="00285153" w:rsidRPr="00285153" w:rsidRDefault="00285153" w:rsidP="009F7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5153">
        <w:rPr>
          <w:rFonts w:ascii="Times New Roman" w:eastAsia="Times New Roman" w:hAnsi="Times New Roman" w:cs="Times New Roman"/>
          <w:color w:val="333333"/>
          <w:sz w:val="28"/>
          <w:szCs w:val="28"/>
        </w:rPr>
        <w:t>Победитель и призеры, определяются по сумме трех упражнений.</w:t>
      </w:r>
    </w:p>
    <w:p w:rsidR="00285153" w:rsidRPr="00285153" w:rsidRDefault="00285153" w:rsidP="000F2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51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Награждение:</w:t>
      </w:r>
    </w:p>
    <w:p w:rsidR="009F7E17" w:rsidRDefault="00285153" w:rsidP="000F2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851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Победители и призеры награждаются грамотами, медалями </w:t>
      </w:r>
      <w:r w:rsidR="009F7E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кубками. </w:t>
      </w:r>
      <w:r w:rsidRPr="00285153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Информацию проведения соревнований можно получить по телефону: </w:t>
      </w:r>
    </w:p>
    <w:p w:rsidR="009F7E17" w:rsidRDefault="009F7E17" w:rsidP="000F2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8 961 867 63 16, Софронов Егор Михайлович</w:t>
      </w:r>
      <w:r w:rsidR="00372F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</w:t>
      </w:r>
    </w:p>
    <w:p w:rsidR="00372F63" w:rsidRDefault="005D559A" w:rsidP="000F2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8 962 732 61 62,</w:t>
      </w:r>
      <w:r w:rsidR="00372F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Данилов Степан Данилович</w:t>
      </w:r>
    </w:p>
    <w:p w:rsidR="009F7E17" w:rsidRDefault="009F7E17" w:rsidP="000F2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85153" w:rsidRPr="00285153" w:rsidRDefault="00285153" w:rsidP="000F2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51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Данное положение является официальным вызовом на соревнование</w:t>
      </w:r>
    </w:p>
    <w:p w:rsidR="00114967" w:rsidRPr="00285153" w:rsidRDefault="00114967" w:rsidP="000F2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4967" w:rsidRPr="0028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53"/>
    <w:rsid w:val="000F2C2A"/>
    <w:rsid w:val="00114967"/>
    <w:rsid w:val="00285153"/>
    <w:rsid w:val="00341CE0"/>
    <w:rsid w:val="00372659"/>
    <w:rsid w:val="00372F63"/>
    <w:rsid w:val="004A1576"/>
    <w:rsid w:val="005A303A"/>
    <w:rsid w:val="005D559A"/>
    <w:rsid w:val="007E3462"/>
    <w:rsid w:val="009F7E17"/>
    <w:rsid w:val="00C453D6"/>
    <w:rsid w:val="00C950CE"/>
    <w:rsid w:val="00C95DD9"/>
    <w:rsid w:val="00C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BB20"/>
  <w15:docId w15:val="{6595CDD4-9655-4D45-A2C0-001CF29A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Пользователь</cp:lastModifiedBy>
  <cp:revision>2</cp:revision>
  <cp:lastPrinted>2018-06-19T00:00:00Z</cp:lastPrinted>
  <dcterms:created xsi:type="dcterms:W3CDTF">2018-06-18T04:17:00Z</dcterms:created>
  <dcterms:modified xsi:type="dcterms:W3CDTF">2018-06-19T05:23:00Z</dcterms:modified>
</cp:coreProperties>
</file>